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8C70" w14:textId="34FD32FD" w:rsidR="00C43AF4" w:rsidRDefault="00B870DB">
      <w:r>
        <w:rPr>
          <w:rFonts w:eastAsia="MS Mincho" w:cs="Calibri"/>
          <w:noProof/>
        </w:rPr>
        <w:drawing>
          <wp:inline distT="0" distB="0" distL="0" distR="0" wp14:anchorId="32926179" wp14:editId="34B23DE4">
            <wp:extent cx="713515" cy="1029285"/>
            <wp:effectExtent l="0" t="0" r="0" b="0"/>
            <wp:docPr id="3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6B6164" w:rsidRPr="00B870DB" w14:paraId="76CEDA8D" w14:textId="77777777" w:rsidTr="006B6164">
        <w:trPr>
          <w:trHeight w:val="8900"/>
        </w:trPr>
        <w:tc>
          <w:tcPr>
            <w:tcW w:w="10165" w:type="dxa"/>
          </w:tcPr>
          <w:p w14:paraId="4715BCBA" w14:textId="77777777" w:rsidR="006B6164" w:rsidRDefault="006B6164" w:rsidP="00A9610D">
            <w:pPr>
              <w:jc w:val="both"/>
              <w:rPr>
                <w:rFonts w:ascii="Georgia" w:hAnsi="Georgia" w:cs="Tahoma"/>
              </w:rPr>
            </w:pPr>
            <w:r w:rsidRPr="0025291E">
              <w:rPr>
                <w:rFonts w:ascii="Georgia" w:hAnsi="Georgia" w:cs="Tahoma"/>
                <w:lang w:val="mk-MK"/>
              </w:rPr>
              <w:t>Врз основа на член 387 став 1</w:t>
            </w:r>
            <w:r>
              <w:rPr>
                <w:rFonts w:ascii="Georgia" w:hAnsi="Georgia" w:cs="Tahoma"/>
              </w:rPr>
              <w:t xml:space="preserve">, </w:t>
            </w:r>
            <w:r>
              <w:rPr>
                <w:rFonts w:ascii="Georgia" w:hAnsi="Georgia" w:cs="Tahoma"/>
                <w:lang w:val="mk-MK"/>
              </w:rPr>
              <w:t>член</w:t>
            </w:r>
            <w:r w:rsidRPr="0025291E">
              <w:rPr>
                <w:rFonts w:ascii="Georgia" w:hAnsi="Georgia" w:cs="Tahoma"/>
                <w:lang w:val="mk-MK"/>
              </w:rPr>
              <w:t xml:space="preserve"> 388 и </w:t>
            </w:r>
            <w:r>
              <w:rPr>
                <w:rFonts w:ascii="Georgia" w:hAnsi="Georgia" w:cs="Tahoma"/>
                <w:lang w:val="mk-MK"/>
              </w:rPr>
              <w:t xml:space="preserve">член </w:t>
            </w:r>
            <w:r w:rsidRPr="0025291E">
              <w:rPr>
                <w:rFonts w:ascii="Georgia" w:hAnsi="Georgia" w:cs="Tahoma"/>
                <w:lang w:val="mk-MK"/>
              </w:rPr>
              <w:t>388</w:t>
            </w:r>
            <w:r>
              <w:rPr>
                <w:rFonts w:ascii="Georgia" w:hAnsi="Georgia" w:cs="Tahoma"/>
                <w:lang w:val="mk-MK"/>
              </w:rPr>
              <w:t xml:space="preserve"> - </w:t>
            </w:r>
            <w:r w:rsidRPr="0025291E">
              <w:rPr>
                <w:rFonts w:ascii="Georgia" w:hAnsi="Georgia" w:cs="Tahoma"/>
                <w:lang w:val="mk-MK"/>
              </w:rPr>
              <w:t xml:space="preserve">а од Законот за </w:t>
            </w:r>
            <w:r>
              <w:rPr>
                <w:rFonts w:ascii="Georgia" w:hAnsi="Georgia" w:cs="Tahoma"/>
                <w:lang w:val="mk-MK"/>
              </w:rPr>
              <w:t>т</w:t>
            </w:r>
            <w:r w:rsidRPr="0025291E">
              <w:rPr>
                <w:rFonts w:ascii="Georgia" w:hAnsi="Georgia" w:cs="Tahoma"/>
                <w:lang w:val="mk-MK"/>
              </w:rPr>
              <w:t xml:space="preserve">рговски </w:t>
            </w:r>
            <w:r>
              <w:rPr>
                <w:rFonts w:ascii="Georgia" w:hAnsi="Georgia" w:cs="Tahoma"/>
                <w:lang w:val="mk-MK"/>
              </w:rPr>
              <w:t>д</w:t>
            </w:r>
            <w:r w:rsidRPr="0025291E">
              <w:rPr>
                <w:rFonts w:ascii="Georgia" w:hAnsi="Georgia" w:cs="Tahoma"/>
                <w:lang w:val="mk-MK"/>
              </w:rPr>
              <w:t>руштва,</w:t>
            </w:r>
            <w:r>
              <w:rPr>
                <w:rFonts w:ascii="Georgia" w:hAnsi="Georgia" w:cs="Tahoma"/>
                <w:lang w:val="mk-MK"/>
              </w:rPr>
              <w:t xml:space="preserve"> како и врз основа на </w:t>
            </w:r>
            <w:r w:rsidRPr="0025291E">
              <w:rPr>
                <w:rFonts w:ascii="Georgia" w:hAnsi="Georgia" w:cs="Tahoma"/>
                <w:lang w:val="mk-MK"/>
              </w:rPr>
              <w:t xml:space="preserve">член 25 од Статутот на </w:t>
            </w:r>
            <w:r>
              <w:rPr>
                <w:rFonts w:ascii="Georgia" w:hAnsi="Georgia" w:cs="Tahoma"/>
                <w:lang w:val="mk-MK"/>
              </w:rPr>
              <w:t>ЛИБЕРТИ</w:t>
            </w:r>
            <w:r w:rsidRPr="0025291E">
              <w:rPr>
                <w:rFonts w:ascii="Georgia" w:hAnsi="Georgia" w:cs="Tahoma"/>
                <w:lang w:val="mk-MK"/>
              </w:rPr>
              <w:t xml:space="preserve"> АД Скопје, </w:t>
            </w:r>
            <w:r>
              <w:rPr>
                <w:rFonts w:ascii="Georgia" w:hAnsi="Georgia" w:cs="Tahoma"/>
                <w:lang w:val="mk-MK"/>
              </w:rPr>
              <w:t>Г</w:t>
            </w:r>
            <w:r w:rsidRPr="0025291E">
              <w:rPr>
                <w:rFonts w:ascii="Georgia" w:hAnsi="Georgia" w:cs="Tahoma"/>
                <w:lang w:val="mk-MK"/>
              </w:rPr>
              <w:t>лавниот извршен Директор објавува</w:t>
            </w:r>
            <w:r>
              <w:rPr>
                <w:rFonts w:ascii="Georgia" w:hAnsi="Georgia" w:cs="Tahoma"/>
              </w:rPr>
              <w:t>:</w:t>
            </w:r>
          </w:p>
          <w:p w14:paraId="1AB92450" w14:textId="77777777" w:rsidR="006B6164" w:rsidRDefault="006B6164" w:rsidP="006B6164">
            <w:pPr>
              <w:rPr>
                <w:rFonts w:ascii="Georgia" w:hAnsi="Georgia" w:cs="Tahoma"/>
              </w:rPr>
            </w:pPr>
          </w:p>
          <w:p w14:paraId="1D40658E" w14:textId="77777777" w:rsidR="006B6164" w:rsidRPr="00AB2D53" w:rsidRDefault="006B6164" w:rsidP="006B6164">
            <w:pPr>
              <w:rPr>
                <w:rFonts w:ascii="Georgia" w:hAnsi="Georgia" w:cs="Tahoma"/>
              </w:rPr>
            </w:pPr>
          </w:p>
          <w:p w14:paraId="27F611ED" w14:textId="77777777" w:rsidR="006B6164" w:rsidRDefault="006B6164" w:rsidP="006B6164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25291E">
              <w:rPr>
                <w:rFonts w:ascii="Georgia" w:hAnsi="Georgia" w:cs="Tahoma"/>
                <w:b/>
                <w:lang w:val="mk-MK"/>
              </w:rPr>
              <w:t>ЈАВЕН ПОВИК</w:t>
            </w:r>
          </w:p>
          <w:p w14:paraId="5B4254B9" w14:textId="77777777" w:rsidR="006B6164" w:rsidRDefault="006B6164" w:rsidP="006B6164">
            <w:pPr>
              <w:jc w:val="center"/>
              <w:rPr>
                <w:rFonts w:ascii="Georgia" w:hAnsi="Georgia" w:cs="Tahoma"/>
                <w:b/>
                <w:lang w:val="mk-MK"/>
              </w:rPr>
            </w:pPr>
          </w:p>
          <w:p w14:paraId="4BB2C224" w14:textId="77777777" w:rsidR="006B6164" w:rsidRPr="0025291E" w:rsidRDefault="006B6164" w:rsidP="006B6164">
            <w:pPr>
              <w:jc w:val="center"/>
              <w:rPr>
                <w:rFonts w:ascii="Georgia" w:hAnsi="Georgia" w:cs="Tahoma"/>
                <w:b/>
                <w:lang w:val="mk-MK"/>
              </w:rPr>
            </w:pPr>
          </w:p>
          <w:p w14:paraId="261A6939" w14:textId="77777777" w:rsidR="006B6164" w:rsidRDefault="006B6164" w:rsidP="00A9610D">
            <w:pPr>
              <w:jc w:val="both"/>
              <w:rPr>
                <w:rFonts w:ascii="Georgia" w:hAnsi="Georgia" w:cs="Tahoma"/>
                <w:lang w:val="mk-MK"/>
              </w:rPr>
            </w:pPr>
            <w:r w:rsidRPr="0025291E">
              <w:rPr>
                <w:rFonts w:ascii="Georgia" w:hAnsi="Georgia" w:cs="Tahoma"/>
                <w:lang w:val="mk-MK"/>
              </w:rPr>
              <w:t xml:space="preserve">За свикување </w:t>
            </w:r>
            <w:r>
              <w:rPr>
                <w:rFonts w:ascii="Georgia" w:hAnsi="Georgia" w:cs="Tahoma"/>
                <w:lang w:val="mk-MK"/>
              </w:rPr>
              <w:t>Годишно Собрание</w:t>
            </w:r>
            <w:r w:rsidRPr="0025291E">
              <w:rPr>
                <w:rFonts w:ascii="Georgia" w:hAnsi="Georgia" w:cs="Tahoma"/>
                <w:lang w:val="mk-MK"/>
              </w:rPr>
              <w:t xml:space="preserve"> на </w:t>
            </w:r>
            <w:r>
              <w:rPr>
                <w:rFonts w:ascii="Georgia" w:hAnsi="Georgia" w:cs="Tahoma"/>
                <w:lang w:val="mk-MK"/>
              </w:rPr>
              <w:t>акционери на ЛИБЕРТИ</w:t>
            </w:r>
            <w:r w:rsidRPr="0025291E">
              <w:rPr>
                <w:rFonts w:ascii="Georgia" w:hAnsi="Georgia" w:cs="Tahoma"/>
                <w:lang w:val="mk-MK"/>
              </w:rPr>
              <w:t xml:space="preserve"> АД Скопје. </w:t>
            </w:r>
          </w:p>
          <w:p w14:paraId="4A84BC9F" w14:textId="77777777" w:rsidR="006B6164" w:rsidRPr="0025291E" w:rsidRDefault="006B6164" w:rsidP="006B6164">
            <w:pPr>
              <w:rPr>
                <w:rFonts w:ascii="Georgia" w:hAnsi="Georgia" w:cs="Tahoma"/>
                <w:lang w:val="mk-MK"/>
              </w:rPr>
            </w:pPr>
          </w:p>
          <w:p w14:paraId="5E43650E" w14:textId="494D45F8" w:rsidR="006B6164" w:rsidRDefault="006B6164" w:rsidP="00A9610D">
            <w:pPr>
              <w:jc w:val="both"/>
              <w:rPr>
                <w:rFonts w:ascii="Georgia" w:hAnsi="Georgia" w:cs="Tahoma"/>
                <w:lang w:val="mk-MK"/>
              </w:rPr>
            </w:pPr>
            <w:r w:rsidRPr="0025291E">
              <w:rPr>
                <w:rFonts w:ascii="Georgia" w:hAnsi="Georgia" w:cs="Tahoma"/>
                <w:lang w:val="mk-MK"/>
              </w:rPr>
              <w:t>Седн</w:t>
            </w:r>
            <w:r>
              <w:rPr>
                <w:rFonts w:ascii="Georgia" w:hAnsi="Georgia" w:cs="Tahoma"/>
                <w:lang w:val="mk-MK"/>
              </w:rPr>
              <w:t>ицата на Собранието ќе се одржи</w:t>
            </w:r>
            <w:r w:rsidRPr="0025291E">
              <w:rPr>
                <w:rFonts w:ascii="Georgia" w:hAnsi="Georgia" w:cs="Tahoma"/>
                <w:lang w:val="mk-MK"/>
              </w:rPr>
              <w:t xml:space="preserve"> </w:t>
            </w:r>
            <w:r>
              <w:rPr>
                <w:rFonts w:ascii="Georgia" w:hAnsi="Georgia" w:cs="Tahoma"/>
                <w:lang w:val="mk-MK"/>
              </w:rPr>
              <w:t>н</w:t>
            </w:r>
            <w:r w:rsidRPr="0025291E">
              <w:rPr>
                <w:rFonts w:ascii="Georgia" w:hAnsi="Georgia" w:cs="Tahoma"/>
                <w:lang w:val="mk-MK"/>
              </w:rPr>
              <w:t>а ден</w:t>
            </w:r>
            <w:r>
              <w:rPr>
                <w:rFonts w:ascii="Georgia" w:hAnsi="Georgia" w:cs="Tahoma"/>
                <w:lang w:val="mk-MK"/>
              </w:rPr>
              <w:t xml:space="preserve"> </w:t>
            </w:r>
            <w:r w:rsidR="001A2781">
              <w:rPr>
                <w:rFonts w:ascii="Georgia" w:hAnsi="Georgia" w:cs="Tahoma"/>
              </w:rPr>
              <w:t>31</w:t>
            </w:r>
            <w:r>
              <w:rPr>
                <w:rFonts w:ascii="Georgia" w:hAnsi="Georgia" w:cs="Tahoma"/>
                <w:lang w:val="mk-MK"/>
              </w:rPr>
              <w:t xml:space="preserve">.05.2021 година, со почеток во </w:t>
            </w:r>
            <w:r w:rsidRPr="00F107DE">
              <w:rPr>
                <w:rFonts w:ascii="Georgia" w:hAnsi="Georgia" w:cs="Tahoma"/>
              </w:rPr>
              <w:t>09</w:t>
            </w:r>
            <w:r w:rsidRPr="00F107DE">
              <w:rPr>
                <w:rFonts w:ascii="Georgia" w:hAnsi="Georgia" w:cs="Tahoma"/>
                <w:lang w:val="mk-MK"/>
              </w:rPr>
              <w:t>:</w:t>
            </w:r>
            <w:r w:rsidRPr="00F107DE">
              <w:rPr>
                <w:rFonts w:ascii="Georgia" w:hAnsi="Georgia" w:cs="Tahoma"/>
              </w:rPr>
              <w:t>30</w:t>
            </w:r>
            <w:r w:rsidRPr="0025291E">
              <w:rPr>
                <w:rFonts w:ascii="Georgia" w:hAnsi="Georgia" w:cs="Tahoma"/>
                <w:lang w:val="mk-MK"/>
              </w:rPr>
              <w:t xml:space="preserve"> часот, во седиштето на Друштвото,</w:t>
            </w:r>
            <w:r>
              <w:rPr>
                <w:rFonts w:ascii="Georgia" w:hAnsi="Georgia" w:cs="Tahoma"/>
                <w:lang w:val="mk-MK"/>
              </w:rPr>
              <w:t xml:space="preserve"> на</w:t>
            </w:r>
            <w:r w:rsidRPr="0025291E">
              <w:rPr>
                <w:rFonts w:ascii="Georgia" w:hAnsi="Georgia" w:cs="Tahoma"/>
                <w:lang w:val="mk-MK"/>
              </w:rPr>
              <w:t xml:space="preserve"> </w:t>
            </w:r>
            <w:r>
              <w:rPr>
                <w:rFonts w:ascii="Georgia" w:hAnsi="Georgia" w:cs="Tahoma"/>
                <w:lang w:val="mk-MK"/>
              </w:rPr>
              <w:t>„</w:t>
            </w:r>
            <w:r w:rsidRPr="0025291E">
              <w:rPr>
                <w:rFonts w:ascii="Georgia" w:hAnsi="Georgia" w:cs="Tahoma"/>
              </w:rPr>
              <w:t>16</w:t>
            </w:r>
            <w:r>
              <w:rPr>
                <w:rFonts w:ascii="Georgia" w:hAnsi="Georgia" w:cs="Tahoma"/>
                <w:lang w:val="mk-MK"/>
              </w:rPr>
              <w:t xml:space="preserve"> - та</w:t>
            </w:r>
            <w:r w:rsidRPr="0025291E">
              <w:rPr>
                <w:rFonts w:ascii="Georgia" w:hAnsi="Georgia" w:cs="Tahoma"/>
              </w:rPr>
              <w:t xml:space="preserve"> </w:t>
            </w:r>
            <w:r w:rsidRPr="0025291E">
              <w:rPr>
                <w:rFonts w:ascii="Georgia" w:hAnsi="Georgia" w:cs="Tahoma"/>
                <w:lang w:val="mk-MK"/>
              </w:rPr>
              <w:t>Македонска Бригада</w:t>
            </w:r>
            <w:r>
              <w:rPr>
                <w:rFonts w:ascii="Georgia" w:hAnsi="Georgia" w:cs="Tahoma"/>
                <w:lang w:val="mk-MK"/>
              </w:rPr>
              <w:t>“</w:t>
            </w:r>
            <w:r w:rsidRPr="0025291E">
              <w:rPr>
                <w:rFonts w:ascii="Georgia" w:hAnsi="Georgia" w:cs="Tahoma"/>
                <w:lang w:val="mk-MK"/>
              </w:rPr>
              <w:t xml:space="preserve"> бр. 18, Скопје</w:t>
            </w:r>
            <w:r>
              <w:rPr>
                <w:rFonts w:ascii="Georgia" w:hAnsi="Georgia" w:cs="Tahoma"/>
              </w:rPr>
              <w:t>,</w:t>
            </w:r>
            <w:r w:rsidRPr="0025291E">
              <w:rPr>
                <w:rFonts w:ascii="Georgia" w:hAnsi="Georgia" w:cs="Tahoma"/>
                <w:lang w:val="mk-MK"/>
              </w:rPr>
              <w:t xml:space="preserve"> со следниот: </w:t>
            </w:r>
          </w:p>
          <w:p w14:paraId="23CEB7F2" w14:textId="77777777" w:rsidR="006B6164" w:rsidRDefault="006B6164" w:rsidP="006B6164">
            <w:pPr>
              <w:rPr>
                <w:rFonts w:ascii="Georgia" w:hAnsi="Georgia" w:cs="Tahoma"/>
                <w:lang w:val="mk-MK"/>
              </w:rPr>
            </w:pPr>
          </w:p>
          <w:p w14:paraId="6144F6E7" w14:textId="77777777" w:rsidR="006B6164" w:rsidRDefault="006B6164" w:rsidP="006B6164">
            <w:pPr>
              <w:rPr>
                <w:rFonts w:ascii="Georgia" w:hAnsi="Georgia" w:cs="Tahoma"/>
                <w:lang w:val="mk-MK"/>
              </w:rPr>
            </w:pPr>
          </w:p>
          <w:p w14:paraId="5A88B083" w14:textId="77777777" w:rsidR="006B6164" w:rsidRDefault="006B6164" w:rsidP="006B6164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>
              <w:rPr>
                <w:rFonts w:ascii="Georgia" w:hAnsi="Georgia" w:cs="Tahoma"/>
                <w:b/>
                <w:lang w:val="mk-MK"/>
              </w:rPr>
              <w:t>ДНЕВЕН РЕД</w:t>
            </w:r>
          </w:p>
          <w:p w14:paraId="4C7382B9" w14:textId="77777777" w:rsidR="006B6164" w:rsidRDefault="006B6164" w:rsidP="006B6164">
            <w:pPr>
              <w:jc w:val="center"/>
              <w:rPr>
                <w:rFonts w:ascii="Georgia" w:hAnsi="Georgia" w:cs="Tahoma"/>
                <w:b/>
                <w:lang w:val="mk-MK"/>
              </w:rPr>
            </w:pPr>
          </w:p>
          <w:p w14:paraId="2DC0DF46" w14:textId="77777777" w:rsidR="006B6164" w:rsidRPr="00F107DE" w:rsidRDefault="006B6164" w:rsidP="006B6164">
            <w:pPr>
              <w:jc w:val="center"/>
              <w:rPr>
                <w:rFonts w:ascii="Georgia" w:hAnsi="Georgia" w:cs="Tahoma"/>
                <w:b/>
                <w:lang w:val="mk-MK"/>
              </w:rPr>
            </w:pPr>
          </w:p>
          <w:p w14:paraId="48E8770B" w14:textId="77777777" w:rsidR="006B6164" w:rsidRPr="00334999" w:rsidRDefault="006B6164" w:rsidP="006B6164">
            <w:pPr>
              <w:rPr>
                <w:rFonts w:ascii="Georgia" w:hAnsi="Georgia"/>
                <w:b/>
                <w:lang w:val="mk-MK"/>
              </w:rPr>
            </w:pPr>
            <w:r w:rsidRPr="00334999">
              <w:rPr>
                <w:rFonts w:ascii="Georgia" w:hAnsi="Georgia"/>
                <w:b/>
                <w:lang w:val="mk-MK"/>
              </w:rPr>
              <w:t>Процедурален дел:</w:t>
            </w:r>
          </w:p>
          <w:p w14:paraId="192BB897" w14:textId="77777777" w:rsidR="006B6164" w:rsidRDefault="006B6164" w:rsidP="006B6164">
            <w:pPr>
              <w:numPr>
                <w:ilvl w:val="0"/>
                <w:numId w:val="1"/>
              </w:numPr>
              <w:contextualSpacing/>
              <w:jc w:val="both"/>
              <w:rPr>
                <w:rFonts w:ascii="Georgia" w:hAnsi="Georgia" w:cs="Tahoma"/>
                <w:lang w:val="mk-MK"/>
              </w:rPr>
            </w:pPr>
            <w:r w:rsidRPr="0025291E">
              <w:rPr>
                <w:rFonts w:ascii="Georgia" w:hAnsi="Georgia" w:cs="Tahoma"/>
                <w:lang w:val="mk-MK"/>
              </w:rPr>
              <w:t>Верификација на списокот на присутни акционери;</w:t>
            </w:r>
          </w:p>
          <w:p w14:paraId="3D55394B" w14:textId="77777777" w:rsidR="006B6164" w:rsidRPr="0025291E" w:rsidRDefault="006B6164" w:rsidP="006B6164">
            <w:pPr>
              <w:numPr>
                <w:ilvl w:val="0"/>
                <w:numId w:val="1"/>
              </w:numPr>
              <w:contextualSpacing/>
              <w:jc w:val="both"/>
              <w:rPr>
                <w:rFonts w:ascii="Georgia" w:hAnsi="Georgia" w:cs="Tahoma"/>
                <w:lang w:val="mk-MK"/>
              </w:rPr>
            </w:pPr>
            <w:r>
              <w:rPr>
                <w:rFonts w:ascii="Georgia" w:hAnsi="Georgia" w:cs="Tahoma"/>
                <w:lang w:val="mk-MK"/>
              </w:rPr>
              <w:t>Утврдување на кворум за работа на собранието;</w:t>
            </w:r>
          </w:p>
          <w:p w14:paraId="0983D42E" w14:textId="77777777" w:rsidR="006B6164" w:rsidRPr="005D78A6" w:rsidRDefault="006B6164" w:rsidP="006B6164">
            <w:pPr>
              <w:numPr>
                <w:ilvl w:val="0"/>
                <w:numId w:val="1"/>
              </w:numPr>
              <w:contextualSpacing/>
              <w:jc w:val="both"/>
              <w:rPr>
                <w:rFonts w:ascii="Georgia" w:hAnsi="Georgia" w:cs="Tahoma"/>
                <w:lang w:val="mk-MK"/>
              </w:rPr>
            </w:pPr>
            <w:r w:rsidRPr="0025291E">
              <w:rPr>
                <w:rFonts w:ascii="Georgia" w:hAnsi="Georgia" w:cs="Tahoma"/>
                <w:lang w:val="mk-MK"/>
              </w:rPr>
              <w:t>Избор на претседавач на собранието;</w:t>
            </w:r>
          </w:p>
          <w:p w14:paraId="216FABB3" w14:textId="77777777" w:rsidR="006B6164" w:rsidRDefault="006B6164" w:rsidP="006B6164">
            <w:pPr>
              <w:numPr>
                <w:ilvl w:val="0"/>
                <w:numId w:val="1"/>
              </w:numPr>
              <w:contextualSpacing/>
              <w:jc w:val="both"/>
              <w:rPr>
                <w:rFonts w:ascii="Georgia" w:hAnsi="Georgia" w:cs="Tahoma"/>
                <w:lang w:val="mk-MK"/>
              </w:rPr>
            </w:pPr>
            <w:r>
              <w:rPr>
                <w:rFonts w:ascii="Georgia" w:hAnsi="Georgia" w:cs="Tahoma"/>
                <w:lang w:val="mk-MK"/>
              </w:rPr>
              <w:t>Избор на нотар како овластен записничар.</w:t>
            </w:r>
          </w:p>
          <w:p w14:paraId="541AB457" w14:textId="77777777" w:rsidR="006B6164" w:rsidRDefault="006B6164" w:rsidP="006B6164">
            <w:pPr>
              <w:ind w:left="720"/>
              <w:contextualSpacing/>
              <w:jc w:val="both"/>
              <w:rPr>
                <w:rFonts w:ascii="Georgia" w:hAnsi="Georgia" w:cs="Tahoma"/>
                <w:lang w:val="mk-MK"/>
              </w:rPr>
            </w:pPr>
          </w:p>
          <w:p w14:paraId="066ADBD0" w14:textId="77777777" w:rsidR="006B6164" w:rsidRPr="00927C7B" w:rsidRDefault="006B6164" w:rsidP="006B6164">
            <w:pPr>
              <w:ind w:left="720"/>
              <w:contextualSpacing/>
              <w:jc w:val="both"/>
              <w:rPr>
                <w:rFonts w:ascii="Georgia" w:hAnsi="Georgia" w:cs="Tahoma"/>
                <w:lang w:val="mk-MK"/>
              </w:rPr>
            </w:pPr>
          </w:p>
          <w:p w14:paraId="1F853DEE" w14:textId="77777777" w:rsidR="006B6164" w:rsidRDefault="006B6164" w:rsidP="006B6164">
            <w:pPr>
              <w:jc w:val="both"/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  <w:lang w:val="mk-MK"/>
              </w:rPr>
              <w:t>Работен дел:</w:t>
            </w:r>
          </w:p>
          <w:p w14:paraId="55A5A282" w14:textId="77777777" w:rsidR="006B6164" w:rsidRDefault="006B6164" w:rsidP="006B6164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Georgia" w:hAnsi="Georgia" w:cs="Arial"/>
                <w:noProof/>
                <w:lang w:val="mk-MK"/>
              </w:rPr>
            </w:pPr>
            <w:r w:rsidRPr="00CE12B8">
              <w:rPr>
                <w:rFonts w:ascii="Georgia" w:hAnsi="Georgia" w:cs="Arial"/>
                <w:noProof/>
                <w:lang w:val="mk-MK"/>
              </w:rPr>
              <w:t xml:space="preserve">Разгледување и усвојување на </w:t>
            </w:r>
            <w:r>
              <w:rPr>
                <w:rFonts w:ascii="Georgia" w:hAnsi="Georgia" w:cs="Arial"/>
                <w:noProof/>
                <w:lang w:val="mk-MK"/>
              </w:rPr>
              <w:t>ревизорскиот извештај, годишната сметка</w:t>
            </w:r>
            <w:r w:rsidRPr="00CE12B8">
              <w:rPr>
                <w:rFonts w:ascii="Georgia" w:hAnsi="Georgia" w:cs="Arial"/>
                <w:noProof/>
                <w:lang w:val="mk-MK"/>
              </w:rPr>
              <w:t>, финансиските извештаи</w:t>
            </w:r>
            <w:r>
              <w:rPr>
                <w:rFonts w:ascii="Georgia" w:hAnsi="Georgia" w:cs="Arial"/>
                <w:noProof/>
                <w:lang w:val="mk-MK"/>
              </w:rPr>
              <w:t>, ревидираната годишна сметка и финансиски извештаи</w:t>
            </w:r>
            <w:r w:rsidRPr="00CE12B8">
              <w:rPr>
                <w:rFonts w:ascii="Georgia" w:hAnsi="Georgia" w:cs="Arial"/>
                <w:noProof/>
                <w:lang w:val="mk-MK"/>
              </w:rPr>
              <w:t xml:space="preserve"> и годишниот изве</w:t>
            </w:r>
            <w:r>
              <w:rPr>
                <w:rFonts w:ascii="Georgia" w:hAnsi="Georgia" w:cs="Arial"/>
                <w:noProof/>
                <w:lang w:val="mk-MK"/>
              </w:rPr>
              <w:t>штај за работењето на Друштвото;</w:t>
            </w:r>
          </w:p>
          <w:p w14:paraId="4E584744" w14:textId="77777777" w:rsidR="006B6164" w:rsidRPr="001D2E9E" w:rsidRDefault="006B6164" w:rsidP="006B6164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Georgia" w:hAnsi="Georgia" w:cs="Arial"/>
                <w:noProof/>
                <w:lang w:val="mk-MK"/>
              </w:rPr>
            </w:pPr>
            <w:r w:rsidRPr="00CE12B8">
              <w:rPr>
                <w:rFonts w:ascii="Georgia" w:hAnsi="Georgia" w:cs="Arial"/>
                <w:noProof/>
                <w:lang w:val="mk-MK"/>
              </w:rPr>
              <w:t>Донесување одл</w:t>
            </w:r>
            <w:r w:rsidRPr="001D2E9E">
              <w:rPr>
                <w:rFonts w:ascii="Georgia" w:hAnsi="Georgia" w:cs="Arial"/>
                <w:noProof/>
                <w:lang w:val="mk-MK"/>
              </w:rPr>
              <w:t>ука за покривање на загубата;</w:t>
            </w:r>
          </w:p>
          <w:p w14:paraId="2BB2E714" w14:textId="77777777" w:rsidR="006B6164" w:rsidRPr="00CE12B8" w:rsidRDefault="006B6164" w:rsidP="006B6164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Georgia" w:hAnsi="Georgia" w:cs="Arial"/>
                <w:noProof/>
                <w:lang w:val="mk-MK"/>
              </w:rPr>
            </w:pPr>
            <w:r w:rsidRPr="00CE12B8">
              <w:rPr>
                <w:rFonts w:ascii="Georgia" w:hAnsi="Georgia" w:cs="Arial"/>
                <w:noProof/>
                <w:lang w:val="mk-MK"/>
              </w:rPr>
              <w:t>Одобрување на работата на Одборот на директори</w:t>
            </w:r>
            <w:r>
              <w:rPr>
                <w:rFonts w:ascii="Georgia" w:hAnsi="Georgia" w:cs="Arial"/>
                <w:noProof/>
                <w:lang w:val="mk-MK"/>
              </w:rPr>
              <w:t>;</w:t>
            </w:r>
          </w:p>
          <w:p w14:paraId="0957A8E9" w14:textId="77777777" w:rsidR="006B6164" w:rsidRDefault="006B6164" w:rsidP="006B6164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Georgia" w:hAnsi="Georgia" w:cs="Arial"/>
                <w:noProof/>
                <w:lang w:val="mk-MK"/>
              </w:rPr>
            </w:pPr>
            <w:r w:rsidRPr="00CE12B8">
              <w:rPr>
                <w:rFonts w:ascii="Georgia" w:hAnsi="Georgia" w:cs="Arial"/>
                <w:noProof/>
                <w:lang w:val="mk-MK"/>
              </w:rPr>
              <w:t>Одлука за именување на овластен ревизор</w:t>
            </w:r>
            <w:r>
              <w:rPr>
                <w:rFonts w:ascii="Georgia" w:hAnsi="Georgia" w:cs="Arial"/>
                <w:noProof/>
                <w:lang w:val="mk-MK"/>
              </w:rPr>
              <w:t>;</w:t>
            </w:r>
          </w:p>
          <w:p w14:paraId="02F7A06E" w14:textId="77777777" w:rsidR="006B6164" w:rsidRPr="006B6164" w:rsidRDefault="006B6164" w:rsidP="006B6164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Georgia" w:hAnsi="Georgia" w:cs="Arial"/>
                <w:noProof/>
                <w:lang w:val="mk-MK"/>
              </w:rPr>
            </w:pPr>
            <w:r w:rsidRPr="008055ED">
              <w:rPr>
                <w:rFonts w:ascii="Georgia" w:hAnsi="Georgia"/>
                <w:lang w:val="mk-MK"/>
              </w:rPr>
              <w:t>Одлука за именување на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mk-MK"/>
              </w:rPr>
              <w:t>два</w:t>
            </w:r>
            <w:r w:rsidRPr="008055ED">
              <w:rPr>
                <w:rFonts w:ascii="Georgia" w:hAnsi="Georgia"/>
                <w:lang w:val="mk-MK"/>
              </w:rPr>
              <w:t xml:space="preserve"> нови членови на Одборот на директори</w:t>
            </w:r>
            <w:r>
              <w:rPr>
                <w:rFonts w:ascii="Georgia" w:hAnsi="Georgia"/>
                <w:lang w:val="mk-MK"/>
              </w:rPr>
              <w:t>;</w:t>
            </w:r>
          </w:p>
          <w:p w14:paraId="4C7F5D8E" w14:textId="77777777" w:rsidR="006B6164" w:rsidRPr="008055ED" w:rsidRDefault="006B6164" w:rsidP="006B6164">
            <w:pPr>
              <w:tabs>
                <w:tab w:val="num" w:pos="1080"/>
              </w:tabs>
              <w:ind w:left="1080"/>
              <w:jc w:val="both"/>
              <w:rPr>
                <w:rFonts w:ascii="Georgia" w:hAnsi="Georgia" w:cs="Arial"/>
                <w:noProof/>
                <w:lang w:val="mk-MK"/>
              </w:rPr>
            </w:pPr>
          </w:p>
          <w:p w14:paraId="70D24EC2" w14:textId="77777777" w:rsidR="006B6164" w:rsidRPr="008C38D3" w:rsidRDefault="006B6164" w:rsidP="006B6164">
            <w:pPr>
              <w:tabs>
                <w:tab w:val="left" w:pos="1276"/>
              </w:tabs>
              <w:jc w:val="both"/>
              <w:rPr>
                <w:rFonts w:ascii="Georgia" w:hAnsi="Georgia" w:cs="Tahoma"/>
              </w:rPr>
            </w:pPr>
          </w:p>
          <w:p w14:paraId="4F246E86" w14:textId="77777777" w:rsidR="006B6164" w:rsidRPr="0025291E" w:rsidRDefault="006B6164" w:rsidP="006B6164">
            <w:pPr>
              <w:tabs>
                <w:tab w:val="left" w:pos="0"/>
              </w:tabs>
              <w:jc w:val="both"/>
              <w:rPr>
                <w:rFonts w:ascii="Georgia" w:eastAsia="Times New Roman" w:hAnsi="Georgia" w:cs="Tahoma"/>
                <w:lang w:val="mk-MK" w:eastAsia="ms-BN"/>
              </w:rPr>
            </w:pPr>
            <w:r w:rsidRPr="0025291E">
              <w:rPr>
                <w:rFonts w:ascii="Georgia" w:eastAsia="Times New Roman" w:hAnsi="Georgia" w:cs="Tahoma"/>
                <w:lang w:val="mk-MK" w:eastAsia="ms-BN"/>
              </w:rPr>
              <w:t>Во првите 8 дена од изл</w:t>
            </w:r>
            <w:r w:rsidRPr="0025291E">
              <w:rPr>
                <w:rFonts w:ascii="Georgia" w:eastAsia="Times New Roman" w:hAnsi="Georgia" w:cs="Tahoma"/>
                <w:lang w:eastAsia="ms-BN"/>
              </w:rPr>
              <w:t>e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>гување на јавниот повик, акционери</w:t>
            </w:r>
            <w:r>
              <w:rPr>
                <w:rFonts w:ascii="Georgia" w:eastAsia="Times New Roman" w:hAnsi="Georgia" w:cs="Tahoma"/>
                <w:lang w:val="mk-MK" w:eastAsia="ms-BN"/>
              </w:rPr>
              <w:t>те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 xml:space="preserve"> кои поседуваат најмалку 5% од вкупниот број на акции со право на глас имаат можност да предла</w:t>
            </w:r>
            <w:r>
              <w:rPr>
                <w:rFonts w:ascii="Georgia" w:eastAsia="Times New Roman" w:hAnsi="Georgia" w:cs="Tahoma"/>
                <w:lang w:val="mk-MK" w:eastAsia="ms-BN"/>
              </w:rPr>
              <w:t>га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>ат дополнувања на дн</w:t>
            </w:r>
            <w:r w:rsidRPr="0025291E">
              <w:rPr>
                <w:rFonts w:ascii="Georgia" w:eastAsia="Times New Roman" w:hAnsi="Georgia" w:cs="Tahoma"/>
                <w:lang w:eastAsia="ms-BN"/>
              </w:rPr>
              <w:t>e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 xml:space="preserve">вниот ред или одлуки.  </w:t>
            </w:r>
          </w:p>
          <w:p w14:paraId="43B0F9CC" w14:textId="77777777" w:rsidR="006B6164" w:rsidRDefault="006B6164" w:rsidP="006B6164">
            <w:pPr>
              <w:tabs>
                <w:tab w:val="left" w:pos="0"/>
              </w:tabs>
              <w:jc w:val="both"/>
              <w:rPr>
                <w:rFonts w:ascii="Georgia" w:eastAsia="Times New Roman" w:hAnsi="Georgia" w:cs="Tahoma"/>
                <w:lang w:val="mk-MK" w:eastAsia="ms-BN"/>
              </w:rPr>
            </w:pPr>
            <w:r w:rsidRPr="0025291E">
              <w:rPr>
                <w:rFonts w:ascii="Georgia" w:eastAsia="Times New Roman" w:hAnsi="Georgia" w:cs="Tahoma"/>
                <w:lang w:val="mk-MK" w:eastAsia="ms-BN"/>
              </w:rPr>
              <w:t xml:space="preserve">Пријавувањето за учество на Собранието се врши до почеток на самото собрание, но за овластени полномошници на акционери задолжително е за полномошното акционерот да го извести друштвото по писмен пат.  </w:t>
            </w:r>
          </w:p>
          <w:p w14:paraId="4D34E3C2" w14:textId="77777777" w:rsidR="006B6164" w:rsidRPr="0025291E" w:rsidRDefault="006B6164" w:rsidP="006B6164">
            <w:pPr>
              <w:tabs>
                <w:tab w:val="left" w:pos="0"/>
              </w:tabs>
              <w:jc w:val="both"/>
              <w:rPr>
                <w:rFonts w:ascii="Georgia" w:eastAsia="Times New Roman" w:hAnsi="Georgia" w:cs="Tahoma"/>
                <w:lang w:val="mk-MK" w:eastAsia="ms-BN"/>
              </w:rPr>
            </w:pPr>
          </w:p>
          <w:p w14:paraId="776BEF42" w14:textId="77777777" w:rsidR="006B6164" w:rsidRPr="0025291E" w:rsidRDefault="006B6164" w:rsidP="006B6164">
            <w:pPr>
              <w:tabs>
                <w:tab w:val="left" w:pos="0"/>
              </w:tabs>
              <w:jc w:val="both"/>
              <w:rPr>
                <w:rFonts w:ascii="Georgia" w:eastAsia="Times New Roman" w:hAnsi="Georgia" w:cs="Tahoma"/>
                <w:lang w:val="mk-MK" w:eastAsia="ms-BN"/>
              </w:rPr>
            </w:pPr>
          </w:p>
          <w:p w14:paraId="02C6A341" w14:textId="7079D7DB" w:rsidR="006B6164" w:rsidRPr="0025291E" w:rsidRDefault="006B6164" w:rsidP="006B6164">
            <w:pPr>
              <w:tabs>
                <w:tab w:val="left" w:pos="0"/>
              </w:tabs>
              <w:jc w:val="both"/>
              <w:rPr>
                <w:rFonts w:ascii="Georgia" w:eastAsia="Times New Roman" w:hAnsi="Georgia" w:cs="Tahoma"/>
                <w:lang w:val="mk-MK" w:eastAsia="ms-BN"/>
              </w:rPr>
            </w:pPr>
            <w:r w:rsidRPr="0025291E">
              <w:rPr>
                <w:rFonts w:ascii="Georgia" w:eastAsia="Times New Roman" w:hAnsi="Georgia" w:cs="Tahoma"/>
                <w:lang w:val="mk-MK" w:eastAsia="ms-BN"/>
              </w:rPr>
              <w:t>Акционерите ќе мо</w:t>
            </w:r>
            <w:r>
              <w:rPr>
                <w:rFonts w:ascii="Georgia" w:eastAsia="Times New Roman" w:hAnsi="Georgia" w:cs="Tahoma"/>
                <w:lang w:val="mk-MK" w:eastAsia="ms-BN"/>
              </w:rPr>
              <w:t>же да извршат увид во материјали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>т</w:t>
            </w:r>
            <w:r>
              <w:rPr>
                <w:rFonts w:ascii="Georgia" w:eastAsia="Times New Roman" w:hAnsi="Georgia" w:cs="Tahoma"/>
                <w:lang w:val="mk-MK" w:eastAsia="ms-BN"/>
              </w:rPr>
              <w:t>е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 xml:space="preserve"> з</w:t>
            </w:r>
            <w:r>
              <w:rPr>
                <w:rFonts w:ascii="Georgia" w:eastAsia="Times New Roman" w:hAnsi="Georgia" w:cs="Tahoma"/>
                <w:lang w:val="mk-MK" w:eastAsia="ms-BN"/>
              </w:rPr>
              <w:t>а Собранието и П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>редлог одлуките по објавување на овој јавен пов</w:t>
            </w:r>
            <w:r w:rsidR="005A2DB9">
              <w:rPr>
                <w:rFonts w:ascii="Georgia" w:eastAsia="Times New Roman" w:hAnsi="Georgia" w:cs="Tahoma"/>
                <w:lang w:val="mk-MK" w:eastAsia="ms-BN"/>
              </w:rPr>
              <w:t xml:space="preserve">ик, во седиштето на друштвото. 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>Основната главнина на акционерското друштво е поделена на 32.950.713 акции</w:t>
            </w:r>
            <w:r>
              <w:rPr>
                <w:rFonts w:ascii="Georgia" w:eastAsia="Times New Roman" w:hAnsi="Georgia" w:cs="Tahoma"/>
                <w:lang w:val="mk-MK" w:eastAsia="ms-BN"/>
              </w:rPr>
              <w:t xml:space="preserve"> со право на глас</w:t>
            </w:r>
            <w:r w:rsidR="00016D81">
              <w:rPr>
                <w:rFonts w:ascii="Georgia" w:eastAsia="Times New Roman" w:hAnsi="Georgia" w:cs="Tahoma"/>
                <w:lang w:val="mk-MK" w:eastAsia="ms-BN"/>
              </w:rPr>
              <w:t xml:space="preserve"> според акционерската книга. </w:t>
            </w:r>
            <w:r w:rsidRPr="0025291E">
              <w:rPr>
                <w:rFonts w:ascii="Georgia" w:eastAsia="Times New Roman" w:hAnsi="Georgia" w:cs="Tahoma"/>
                <w:b/>
                <w:lang w:val="mk-MK" w:eastAsia="ms-BN"/>
              </w:rPr>
              <w:t xml:space="preserve">Сите информации поврзани со акционерското собрание можат да се најдат на официјалната интернет страна на друштвото: </w:t>
            </w:r>
            <w:hyperlink r:id="rId6" w:history="1">
              <w:r w:rsidRPr="0025291E">
                <w:rPr>
                  <w:rStyle w:val="Hyperlink"/>
                  <w:rFonts w:ascii="Georgia" w:eastAsia="Times New Roman" w:hAnsi="Georgia" w:cs="Tahoma"/>
                  <w:b/>
                  <w:lang w:eastAsia="ms-BN"/>
                </w:rPr>
                <w:t>www.</w:t>
              </w:r>
              <w:r>
                <w:rPr>
                  <w:rStyle w:val="Hyperlink"/>
                  <w:rFonts w:ascii="Georgia" w:eastAsia="Times New Roman" w:hAnsi="Georgia" w:cs="Tahoma"/>
                  <w:b/>
                  <w:lang w:eastAsia="ms-BN"/>
                </w:rPr>
                <w:t>libertyskopje</w:t>
              </w:r>
              <w:r w:rsidRPr="0025291E">
                <w:rPr>
                  <w:rStyle w:val="Hyperlink"/>
                  <w:rFonts w:ascii="Georgia" w:eastAsia="Times New Roman" w:hAnsi="Georgia" w:cs="Tahoma"/>
                  <w:b/>
                  <w:lang w:eastAsia="ms-BN"/>
                </w:rPr>
                <w:t>.mk</w:t>
              </w:r>
            </w:hyperlink>
            <w:r w:rsidRPr="0025291E">
              <w:rPr>
                <w:rFonts w:ascii="Georgia" w:eastAsia="Times New Roman" w:hAnsi="Georgia" w:cs="Tahoma"/>
                <w:lang w:eastAsia="ms-BN"/>
              </w:rPr>
              <w:t xml:space="preserve"> </w:t>
            </w:r>
            <w:r w:rsidRPr="0025291E">
              <w:rPr>
                <w:rFonts w:ascii="Georgia" w:eastAsia="Times New Roman" w:hAnsi="Georgia" w:cs="Tahoma"/>
                <w:lang w:val="mk-MK" w:eastAsia="ms-BN"/>
              </w:rPr>
              <w:t xml:space="preserve"> </w:t>
            </w:r>
            <w:r>
              <w:rPr>
                <w:rFonts w:ascii="Georgia" w:eastAsia="Times New Roman" w:hAnsi="Georgia" w:cs="Tahoma"/>
                <w:lang w:val="mk-MK" w:eastAsia="ms-BN"/>
              </w:rPr>
              <w:t xml:space="preserve"> </w:t>
            </w:r>
          </w:p>
          <w:p w14:paraId="4D247A1B" w14:textId="3C19DBE5" w:rsidR="006B6164" w:rsidRPr="00B870DB" w:rsidRDefault="006B6164" w:rsidP="00076FED">
            <w:pPr>
              <w:spacing w:line="240" w:lineRule="exact"/>
              <w:jc w:val="both"/>
              <w:rPr>
                <w:rFonts w:cstheme="minorHAnsi"/>
              </w:rPr>
            </w:pPr>
          </w:p>
        </w:tc>
      </w:tr>
    </w:tbl>
    <w:p w14:paraId="2CE0BC41" w14:textId="77777777" w:rsidR="00B870DB" w:rsidRPr="00B870DB" w:rsidRDefault="00B870DB" w:rsidP="00B870DB">
      <w:pPr>
        <w:spacing w:after="0" w:line="240" w:lineRule="exact"/>
        <w:ind w:left="4395" w:hanging="567"/>
        <w:jc w:val="both"/>
        <w:rPr>
          <w:rFonts w:cstheme="minorHAnsi"/>
          <w:b/>
        </w:rPr>
      </w:pPr>
    </w:p>
    <w:p w14:paraId="3EB5F1CC" w14:textId="11F5BBD6" w:rsidR="00B870DB" w:rsidRPr="00076FED" w:rsidRDefault="00B870DB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  <w:r w:rsidRPr="00076FED">
        <w:rPr>
          <w:rFonts w:ascii="Georgia" w:hAnsi="Georgia" w:cstheme="minorHAnsi"/>
          <w:lang w:val="mk-MK"/>
        </w:rPr>
        <w:t xml:space="preserve"> </w:t>
      </w:r>
    </w:p>
    <w:sectPr w:rsidR="00B870DB" w:rsidRPr="00076FED" w:rsidSect="00B870DB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780C"/>
    <w:multiLevelType w:val="hybridMultilevel"/>
    <w:tmpl w:val="87B8F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E77FE"/>
    <w:multiLevelType w:val="hybridMultilevel"/>
    <w:tmpl w:val="91CC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DB"/>
    <w:rsid w:val="00016D81"/>
    <w:rsid w:val="00023425"/>
    <w:rsid w:val="00076FED"/>
    <w:rsid w:val="00172EA1"/>
    <w:rsid w:val="001A2781"/>
    <w:rsid w:val="001D2E9E"/>
    <w:rsid w:val="00222A3F"/>
    <w:rsid w:val="00354029"/>
    <w:rsid w:val="005A2DB9"/>
    <w:rsid w:val="006B6164"/>
    <w:rsid w:val="007869AE"/>
    <w:rsid w:val="00826D2D"/>
    <w:rsid w:val="008A4FEF"/>
    <w:rsid w:val="00932D0F"/>
    <w:rsid w:val="00A9610D"/>
    <w:rsid w:val="00B870DB"/>
    <w:rsid w:val="00C43AF4"/>
    <w:rsid w:val="00CC3BC6"/>
    <w:rsid w:val="00D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9BE2"/>
  <w15:chartTrackingRefBased/>
  <w15:docId w15:val="{E2F2BC91-4D1A-4327-8202-3F58535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2D"/>
    <w:pPr>
      <w:ind w:left="720"/>
      <w:contextualSpacing/>
    </w:pPr>
  </w:style>
  <w:style w:type="character" w:styleId="Hyperlink">
    <w:name w:val="Hyperlink"/>
    <w:uiPriority w:val="99"/>
    <w:unhideWhenUsed/>
    <w:rsid w:val="006B6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elormittal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Gatin, Mirela</dc:creator>
  <cp:keywords/>
  <dc:description/>
  <cp:lastModifiedBy>Velickovska, Vesna</cp:lastModifiedBy>
  <cp:revision>8</cp:revision>
  <dcterms:created xsi:type="dcterms:W3CDTF">2021-04-26T09:33:00Z</dcterms:created>
  <dcterms:modified xsi:type="dcterms:W3CDTF">2021-04-29T06:53:00Z</dcterms:modified>
</cp:coreProperties>
</file>